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E02F9">
      <w:pPr>
        <w:jc w:val="center"/>
      </w:pPr>
      <w:r>
        <w:rPr>
          <w:sz w:val="32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7620</wp:posOffset>
            </wp:positionV>
            <wp:extent cx="930910" cy="1301115"/>
            <wp:effectExtent l="0" t="0" r="34290" b="32385"/>
            <wp:wrapTight wrapText="bothSides">
              <wp:wrapPolygon>
                <wp:start x="0" y="0"/>
                <wp:lineTo x="0" y="21294"/>
                <wp:lineTo x="21217" y="21294"/>
                <wp:lineTo x="21217" y="0"/>
                <wp:lineTo x="0" y="0"/>
              </wp:wrapPolygon>
            </wp:wrapTight>
            <wp:docPr id="10884392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43921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3EAC37">
      <w:pPr>
        <w:jc w:val="center"/>
      </w:pPr>
    </w:p>
    <w:p w14:paraId="4E2BDC0B">
      <w:pPr>
        <w:rPr>
          <w:rFonts w:hint="default"/>
          <w:lang w:val="en-US"/>
        </w:rPr>
      </w:pPr>
    </w:p>
    <w:p w14:paraId="1B6A7B12">
      <w:pPr>
        <w:rPr>
          <w:rFonts w:hint="default"/>
          <w:lang w:val="en-US"/>
        </w:rPr>
      </w:pPr>
    </w:p>
    <w:p w14:paraId="010369D5">
      <w:pPr>
        <w:rPr>
          <w:rFonts w:hint="default"/>
          <w:lang w:val="en-US"/>
        </w:rPr>
      </w:pPr>
    </w:p>
    <w:p w14:paraId="28AE5DC2">
      <w:pPr>
        <w:rPr>
          <w:rFonts w:hint="default"/>
          <w:lang w:val="en-US"/>
        </w:rPr>
      </w:pPr>
    </w:p>
    <w:p w14:paraId="1F30D5DB">
      <w:pPr>
        <w:rPr>
          <w:rFonts w:hint="default"/>
          <w:lang w:val="en-US"/>
        </w:rPr>
      </w:pPr>
    </w:p>
    <w:p w14:paraId="5991C3FA">
      <w:pPr>
        <w:rPr>
          <w:rFonts w:hint="default"/>
          <w:lang w:val="en-US"/>
        </w:rPr>
      </w:pPr>
    </w:p>
    <w:p w14:paraId="531AC0D8">
      <w:pPr>
        <w:rPr>
          <w:rFonts w:hint="default"/>
          <w:lang w:val="en-US"/>
        </w:rPr>
      </w:pPr>
    </w:p>
    <w:p w14:paraId="294CB420">
      <w:pPr>
        <w:rPr>
          <w:rFonts w:hint="default"/>
          <w:sz w:val="24"/>
          <w:szCs w:val="28"/>
          <w:lang w:val="en-US"/>
        </w:rPr>
      </w:pPr>
      <w:r>
        <w:rPr>
          <w:rFonts w:hint="default"/>
          <w:b/>
          <w:bCs/>
          <w:sz w:val="24"/>
          <w:szCs w:val="28"/>
          <w:lang w:val="en-US"/>
        </w:rPr>
        <w:t>李美颜</w:t>
      </w:r>
      <w:r>
        <w:rPr>
          <w:rFonts w:hint="eastAsia"/>
          <w:sz w:val="24"/>
          <w:szCs w:val="28"/>
        </w:rPr>
        <w:t>，19</w:t>
      </w:r>
      <w:r>
        <w:rPr>
          <w:rFonts w:hint="default"/>
          <w:sz w:val="24"/>
          <w:szCs w:val="28"/>
          <w:lang w:val="en-US"/>
        </w:rPr>
        <w:t xml:space="preserve">93 </w:t>
      </w:r>
      <w:r>
        <w:rPr>
          <w:rFonts w:hint="eastAsia"/>
          <w:sz w:val="24"/>
          <w:szCs w:val="28"/>
        </w:rPr>
        <w:t>年</w:t>
      </w:r>
      <w:r>
        <w:rPr>
          <w:rFonts w:hint="default"/>
          <w:sz w:val="24"/>
          <w:szCs w:val="28"/>
          <w:lang w:val="en-US"/>
        </w:rPr>
        <w:t xml:space="preserve"> 4 </w:t>
      </w:r>
      <w:r>
        <w:rPr>
          <w:rFonts w:hint="eastAsia"/>
          <w:sz w:val="24"/>
          <w:szCs w:val="28"/>
        </w:rPr>
        <w:t>月生，中共党员，</w:t>
      </w:r>
      <w:r>
        <w:rPr>
          <w:rFonts w:hint="default"/>
          <w:sz w:val="24"/>
          <w:szCs w:val="28"/>
          <w:lang w:val="en-US"/>
        </w:rPr>
        <w:t>材料科学与工程专业工学硕士</w:t>
      </w:r>
      <w:r>
        <w:rPr>
          <w:rFonts w:hint="eastAsia"/>
          <w:sz w:val="24"/>
          <w:szCs w:val="28"/>
        </w:rPr>
        <w:t>，</w:t>
      </w:r>
      <w:r>
        <w:rPr>
          <w:rFonts w:hint="default"/>
          <w:sz w:val="24"/>
          <w:szCs w:val="28"/>
          <w:lang w:val="en-US"/>
        </w:rPr>
        <w:t>实验师</w:t>
      </w:r>
      <w:r>
        <w:rPr>
          <w:rFonts w:hint="eastAsia"/>
          <w:sz w:val="24"/>
          <w:szCs w:val="28"/>
        </w:rPr>
        <w:t>，能源与电气工程学院</w:t>
      </w:r>
      <w:r>
        <w:rPr>
          <w:rFonts w:hint="default"/>
          <w:sz w:val="24"/>
          <w:szCs w:val="28"/>
          <w:lang w:val="en-US"/>
        </w:rPr>
        <w:t>新能源材料与器件系副</w:t>
      </w:r>
      <w:r>
        <w:rPr>
          <w:rFonts w:hint="eastAsia"/>
          <w:sz w:val="24"/>
          <w:szCs w:val="28"/>
        </w:rPr>
        <w:t>主任</w:t>
      </w:r>
      <w:r>
        <w:rPr>
          <w:rFonts w:hint="eastAsia"/>
          <w:sz w:val="24"/>
          <w:szCs w:val="28"/>
          <w:lang w:eastAsia="zh-CN"/>
        </w:rPr>
        <w:t>，</w:t>
      </w:r>
      <w:r>
        <w:rPr>
          <w:rFonts w:hint="eastAsia"/>
          <w:sz w:val="24"/>
          <w:szCs w:val="28"/>
          <w:lang w:val="en-US" w:eastAsia="zh-CN"/>
        </w:rPr>
        <w:t>负责新能源材料与器件专业本科实验室平台管理</w:t>
      </w:r>
      <w:r>
        <w:rPr>
          <w:rFonts w:hint="default"/>
          <w:sz w:val="24"/>
          <w:szCs w:val="28"/>
          <w:lang w:val="en-US"/>
        </w:rPr>
        <w:t>。</w:t>
      </w:r>
    </w:p>
    <w:p w14:paraId="34FCD694">
      <w:pPr>
        <w:rPr>
          <w:rFonts w:hint="eastAsia"/>
          <w:sz w:val="24"/>
          <w:szCs w:val="28"/>
          <w:lang w:val="en-US"/>
        </w:rPr>
      </w:pPr>
    </w:p>
    <w:p w14:paraId="51180F54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主要从事</w:t>
      </w:r>
      <w:r>
        <w:rPr>
          <w:rFonts w:hint="default"/>
          <w:sz w:val="24"/>
          <w:szCs w:val="28"/>
          <w:lang w:val="en-US"/>
        </w:rPr>
        <w:t>软包电池</w:t>
      </w:r>
      <w:r>
        <w:rPr>
          <w:rFonts w:hint="eastAsia"/>
          <w:sz w:val="24"/>
          <w:szCs w:val="28"/>
          <w:lang w:val="en-US" w:eastAsia="zh-CN"/>
        </w:rPr>
        <w:t>工业化生产</w:t>
      </w:r>
      <w:r>
        <w:rPr>
          <w:rFonts w:hint="default"/>
          <w:sz w:val="24"/>
          <w:szCs w:val="28"/>
          <w:lang w:val="en-US"/>
        </w:rPr>
        <w:t>、圆柱电池</w:t>
      </w:r>
      <w:r>
        <w:rPr>
          <w:rFonts w:hint="eastAsia"/>
          <w:sz w:val="24"/>
          <w:szCs w:val="28"/>
          <w:lang w:val="en-US" w:eastAsia="zh-CN"/>
        </w:rPr>
        <w:t>工业化生产</w:t>
      </w:r>
      <w:r>
        <w:rPr>
          <w:rFonts w:hint="default"/>
          <w:sz w:val="24"/>
          <w:szCs w:val="28"/>
          <w:lang w:val="en-US"/>
        </w:rPr>
        <w:t>、光催化</w:t>
      </w:r>
      <w:r>
        <w:rPr>
          <w:rFonts w:hint="eastAsia"/>
          <w:sz w:val="24"/>
          <w:szCs w:val="28"/>
        </w:rPr>
        <w:t>等领域研究工作。主讲本科生课程《</w:t>
      </w:r>
      <w:r>
        <w:rPr>
          <w:rFonts w:hint="default"/>
          <w:sz w:val="24"/>
          <w:szCs w:val="28"/>
          <w:lang w:val="en-US"/>
        </w:rPr>
        <w:t>化学储能系统设计及工程应用</w:t>
      </w:r>
      <w:r>
        <w:rPr>
          <w:rFonts w:hint="eastAsia"/>
          <w:sz w:val="24"/>
          <w:szCs w:val="28"/>
        </w:rPr>
        <w:t>》、《</w:t>
      </w:r>
      <w:r>
        <w:rPr>
          <w:rFonts w:hint="default"/>
          <w:sz w:val="24"/>
          <w:szCs w:val="28"/>
          <w:lang w:val="en-US"/>
        </w:rPr>
        <w:t>半导体材料分析测试实验</w:t>
      </w:r>
      <w:r>
        <w:rPr>
          <w:rFonts w:hint="eastAsia"/>
          <w:sz w:val="24"/>
          <w:szCs w:val="28"/>
        </w:rPr>
        <w:t>》、《</w:t>
      </w:r>
      <w:r>
        <w:rPr>
          <w:rFonts w:hint="default"/>
          <w:sz w:val="24"/>
          <w:szCs w:val="28"/>
          <w:lang w:val="en-US"/>
        </w:rPr>
        <w:t>材料分析测试实验</w:t>
      </w:r>
      <w:r>
        <w:rPr>
          <w:rFonts w:hint="eastAsia"/>
          <w:sz w:val="24"/>
          <w:szCs w:val="28"/>
        </w:rPr>
        <w:t>》</w:t>
      </w:r>
      <w:r>
        <w:rPr>
          <w:rFonts w:hint="default"/>
          <w:sz w:val="24"/>
          <w:szCs w:val="28"/>
          <w:lang w:val="en-US"/>
        </w:rPr>
        <w:t>、《材料分析测试原理》</w:t>
      </w:r>
      <w:r>
        <w:rPr>
          <w:rFonts w:hint="eastAsia"/>
          <w:sz w:val="24"/>
          <w:szCs w:val="28"/>
        </w:rPr>
        <w:t>等课程。</w:t>
      </w:r>
    </w:p>
    <w:p w14:paraId="4D49AA27">
      <w:pPr>
        <w:rPr>
          <w:rFonts w:hint="eastAsia"/>
          <w:sz w:val="24"/>
          <w:szCs w:val="28"/>
        </w:rPr>
      </w:pPr>
    </w:p>
    <w:p w14:paraId="35AFED25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主持青海大学教改项目</w:t>
      </w:r>
      <w:r>
        <w:rPr>
          <w:rFonts w:hint="default"/>
          <w:sz w:val="24"/>
          <w:szCs w:val="28"/>
          <w:lang w:val="en-US"/>
        </w:rPr>
        <w:t xml:space="preserve"> 2 </w:t>
      </w:r>
      <w:r>
        <w:rPr>
          <w:rFonts w:hint="eastAsia"/>
          <w:sz w:val="24"/>
          <w:szCs w:val="28"/>
        </w:rPr>
        <w:t>项，</w:t>
      </w:r>
      <w:r>
        <w:rPr>
          <w:rFonts w:hint="default"/>
          <w:sz w:val="24"/>
          <w:szCs w:val="28"/>
          <w:lang w:val="en-US"/>
        </w:rPr>
        <w:t>参与青海大学教改项目 1 项，发表教育教学论文 3 篇， 参与青海省科技厅项目 2 项。获中国国际大学生创新创业大赛青海省“优秀指导教师”，指导学生获中国国际大学生创新大赛省级银奖、青海省第六届生态文明创新创意大赛省级银奖。</w:t>
      </w:r>
    </w:p>
    <w:p w14:paraId="156A9AE0">
      <w:pPr>
        <w:rPr>
          <w:rFonts w:hint="eastAsia"/>
          <w:sz w:val="24"/>
          <w:szCs w:val="28"/>
        </w:rPr>
      </w:pPr>
    </w:p>
    <w:p w14:paraId="2C3E49F9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招生方向：</w:t>
      </w:r>
      <w:r>
        <w:rPr>
          <w:rFonts w:hint="default"/>
          <w:sz w:val="24"/>
          <w:szCs w:val="28"/>
          <w:lang w:val="en-US"/>
        </w:rPr>
        <w:t>光催化</w:t>
      </w:r>
      <w:r>
        <w:rPr>
          <w:rFonts w:hint="eastAsia"/>
          <w:sz w:val="24"/>
          <w:szCs w:val="28"/>
          <w:lang w:val="en-US" w:eastAsia="zh-CN"/>
        </w:rPr>
        <w:t>、软包电池、圆柱电池</w:t>
      </w:r>
      <w:r>
        <w:rPr>
          <w:rFonts w:hint="eastAsia"/>
          <w:sz w:val="24"/>
          <w:szCs w:val="28"/>
        </w:rPr>
        <w:t>。</w:t>
      </w:r>
    </w:p>
    <w:p w14:paraId="7E732B73">
      <w:pPr>
        <w:rPr>
          <w:rFonts w:hint="eastAsia"/>
          <w:sz w:val="24"/>
          <w:szCs w:val="28"/>
        </w:rPr>
      </w:pPr>
    </w:p>
    <w:p w14:paraId="7E73A3D6">
      <w:pPr>
        <w:rPr>
          <w:rFonts w:hint="eastAsia"/>
          <w:sz w:val="24"/>
          <w:szCs w:val="28"/>
        </w:rPr>
      </w:pPr>
      <w:bookmarkStart w:id="0" w:name="_GoBack"/>
      <w:bookmarkEnd w:id="0"/>
      <w:r>
        <w:rPr>
          <w:rFonts w:hint="eastAsia"/>
          <w:sz w:val="24"/>
          <w:szCs w:val="28"/>
        </w:rPr>
        <w:t>邮箱：</w:t>
      </w:r>
      <w:r>
        <w:rPr>
          <w:rFonts w:hint="default"/>
          <w:sz w:val="24"/>
          <w:szCs w:val="28"/>
          <w:lang w:val="en-US"/>
        </w:rPr>
        <w:t>1224558578</w:t>
      </w:r>
      <w:r>
        <w:rPr>
          <w:rFonts w:hint="eastAsia"/>
          <w:sz w:val="24"/>
          <w:szCs w:val="28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ZTFlZjNhMTc1NTY3ZTEzY2UyNzVmY2JkZjQ2OTIifQ=="/>
  </w:docVars>
  <w:rsids>
    <w:rsidRoot w:val="00000000"/>
    <w:rsid w:val="03BD4918"/>
    <w:rsid w:val="47C177CB"/>
    <w:rsid w:val="5F7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2F5496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2F5496"/>
      <w:sz w:val="40"/>
      <w:szCs w:val="40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2F5496"/>
      <w:sz w:val="32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/>
      <w:outlineLvl w:val="3"/>
    </w:pPr>
    <w:rPr>
      <w:rFonts w:cs="宋体"/>
      <w:color w:val="2F5496"/>
      <w:sz w:val="28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/>
      <w:outlineLvl w:val="4"/>
    </w:pPr>
    <w:rPr>
      <w:rFonts w:cs="宋体"/>
      <w:color w:val="2F5496"/>
      <w:sz w:val="24"/>
      <w:szCs w:val="24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/>
      <w:outlineLvl w:val="5"/>
    </w:pPr>
    <w:rPr>
      <w:rFonts w:cs="宋体"/>
      <w:b/>
      <w:bCs/>
      <w:color w:val="2F5496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16">
    <w:name w:val="Default Paragraph Font"/>
    <w:uiPriority w:val="1"/>
  </w:style>
  <w:style w:type="table" w:default="1" w:styleId="1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numPr>
        <w:ilvl w:val="1"/>
        <w:numId w:val="0"/>
      </w:num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="等线 Light" w:hAnsi="等线 Light" w:eastAsia="等线 Light" w:cs="宋体"/>
      <w:color w:val="2F5496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="等线 Light" w:hAnsi="等线 Light" w:eastAsia="等线 Light" w:cs="宋体"/>
      <w:color w:val="2F5496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="等线 Light" w:hAnsi="等线 Light" w:eastAsia="等线 Light" w:cs="宋体"/>
      <w:color w:val="2F5496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="宋体"/>
      <w:color w:val="2F5496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2F5496"/>
      <w:sz w:val="24"/>
      <w:szCs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2F5496"/>
    </w:rPr>
  </w:style>
  <w:style w:type="character" w:customStyle="1" w:styleId="23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496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496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496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356</Characters>
  <Paragraphs>11</Paragraphs>
  <TotalTime>14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2025-03-24T01:40:00Z</dcterms:created>
  <dc:creator>LR m</dc:creator>
  <cp:lastModifiedBy>冷漠九</cp:lastModifiedBy>
  <dcterms:modified xsi:type="dcterms:W3CDTF">2025-03-25T00:39:17Z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349538D4F8564A0A8491312D98D70457_13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eyJoZGlkIjoiOGI4NjI5OTBmMDM1ODFlMDkzNDFlZTFiMWNhZWU5ZTMiLCJ1c2VySWQiOiI0NTgzMjIyMjEifQ==</vt:lpwstr>
  </property>
</Properties>
</file>